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1D" w:rsidRPr="00A3798F" w:rsidRDefault="00EF0CBC" w:rsidP="00A379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Zápis do mateřské školy na školní rok </w:t>
      </w:r>
      <w:r w:rsidR="006E4059" w:rsidRPr="00A63AE2">
        <w:rPr>
          <w:rFonts w:ascii="Times New Roman" w:hAnsi="Times New Roman" w:cs="Times New Roman"/>
          <w:b/>
          <w:sz w:val="28"/>
          <w:szCs w:val="28"/>
          <w:highlight w:val="yellow"/>
        </w:rPr>
        <w:t>202</w:t>
      </w:r>
      <w:r w:rsidR="00A63AE2" w:rsidRPr="00A63AE2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="006E4059" w:rsidRPr="00A63AE2">
        <w:rPr>
          <w:rFonts w:ascii="Times New Roman" w:hAnsi="Times New Roman" w:cs="Times New Roman"/>
          <w:b/>
          <w:sz w:val="28"/>
          <w:szCs w:val="28"/>
          <w:highlight w:val="yellow"/>
        </w:rPr>
        <w:t>/202</w:t>
      </w:r>
      <w:r w:rsidR="00A63AE2" w:rsidRPr="00A63AE2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</w:p>
    <w:p w:rsidR="00EF0CBC" w:rsidRPr="00EF0CBC" w:rsidRDefault="00EF0CBC" w:rsidP="00EF0C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BC">
        <w:rPr>
          <w:rFonts w:ascii="Times New Roman" w:hAnsi="Times New Roman" w:cs="Times New Roman"/>
          <w:sz w:val="24"/>
          <w:szCs w:val="24"/>
        </w:rPr>
        <w:t>Zápisy k předškolnímu vzdělávání proběhn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F0CBC">
        <w:rPr>
          <w:rFonts w:ascii="Times New Roman" w:hAnsi="Times New Roman" w:cs="Times New Roman"/>
          <w:sz w:val="24"/>
          <w:szCs w:val="24"/>
        </w:rPr>
        <w:t xml:space="preserve"> v souladu s právními předpisy. Uskuteční se v termínu dle školského zákona,</w:t>
      </w:r>
      <w:r w:rsidRPr="00EF0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AE2">
        <w:rPr>
          <w:rFonts w:ascii="Times New Roman" w:hAnsi="Times New Roman" w:cs="Times New Roman"/>
          <w:b/>
          <w:sz w:val="24"/>
          <w:szCs w:val="24"/>
          <w:highlight w:val="yellow"/>
        </w:rPr>
        <w:t>v</w:t>
      </w:r>
      <w:r w:rsidRPr="00A63A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E4059" w:rsidRPr="00A63AE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období od </w:t>
      </w:r>
      <w:r w:rsidR="00A63AE2" w:rsidRPr="00A63AE2">
        <w:rPr>
          <w:rFonts w:ascii="Times New Roman" w:hAnsi="Times New Roman" w:cs="Times New Roman"/>
          <w:b/>
          <w:sz w:val="24"/>
          <w:szCs w:val="24"/>
          <w:highlight w:val="yellow"/>
        </w:rPr>
        <w:t>2. května do 10. května 2022</w:t>
      </w:r>
      <w:r w:rsidRPr="00A63AE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EF0CB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F0CBC" w:rsidRPr="00EF0CBC" w:rsidRDefault="00EF0CBC" w:rsidP="00EF0C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BC">
        <w:rPr>
          <w:rFonts w:ascii="Times New Roman" w:hAnsi="Times New Roman" w:cs="Times New Roman"/>
          <w:b/>
          <w:sz w:val="24"/>
          <w:szCs w:val="24"/>
        </w:rPr>
        <w:t xml:space="preserve">Postup při zápisu k předškolnímu vzdělávání  </w:t>
      </w:r>
    </w:p>
    <w:p w:rsidR="00EF0CBC" w:rsidRDefault="00EF0CBC" w:rsidP="00EF0CB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BC">
        <w:rPr>
          <w:rFonts w:ascii="Times New Roman" w:hAnsi="Times New Roman" w:cs="Times New Roman"/>
          <w:sz w:val="24"/>
          <w:szCs w:val="24"/>
        </w:rPr>
        <w:t xml:space="preserve">Proběhne formální část zápisů s využitím seznamu dětí, které spadají do školského obvodu MŠ a mají právo na přednostní přijetí do dané mateřské školy (§ 34 odst. 4 školského zákona).  </w:t>
      </w:r>
    </w:p>
    <w:p w:rsidR="00EF0CBC" w:rsidRPr="00A3798F" w:rsidRDefault="00EF0CBC" w:rsidP="00EF0CB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Situace, kdy kapacita školy nestačí počtu přihlášených spádových dětí s právem přednostního přijetí do dané mateřské školy, by podle školského zákona neměla nastávat, ale v praxi se může objevit. Škola postupuje podle předem vytvořených a zveřejněných formálních kritérií.  </w:t>
      </w:r>
    </w:p>
    <w:p w:rsidR="00EF0CBC" w:rsidRPr="00EF0CBC" w:rsidRDefault="00EF0CBC" w:rsidP="00EF0CBC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BC">
        <w:rPr>
          <w:rFonts w:ascii="Times New Roman" w:hAnsi="Times New Roman" w:cs="Times New Roman"/>
          <w:sz w:val="24"/>
          <w:szCs w:val="24"/>
        </w:rPr>
        <w:t xml:space="preserve">V situaci, kdy škola má dostatečnou kapacitu k přijetí spádových dětí, ale převis zájmu nespádových dětí, přednostně přijímá děti spádové a dále postupuje podle předem vytvořených a zveřejněných formálních kritérií. </w:t>
      </w:r>
    </w:p>
    <w:p w:rsidR="00EF0CBC" w:rsidRPr="00EF0CBC" w:rsidRDefault="00EF0CBC" w:rsidP="00EF0CBC">
      <w:pPr>
        <w:spacing w:line="36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EF0CBC" w:rsidRPr="00EF0CBC" w:rsidRDefault="00EF0CBC" w:rsidP="00EF0C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BC">
        <w:rPr>
          <w:rFonts w:ascii="Times New Roman" w:hAnsi="Times New Roman" w:cs="Times New Roman"/>
          <w:b/>
          <w:sz w:val="24"/>
          <w:szCs w:val="24"/>
        </w:rPr>
        <w:t xml:space="preserve">Podání žádosti  </w:t>
      </w:r>
    </w:p>
    <w:p w:rsidR="00EF0CBC" w:rsidRDefault="00EF0CBC" w:rsidP="00EF0C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BC">
        <w:rPr>
          <w:rFonts w:ascii="Times New Roman" w:hAnsi="Times New Roman" w:cs="Times New Roman"/>
          <w:sz w:val="24"/>
          <w:szCs w:val="24"/>
        </w:rPr>
        <w:t xml:space="preserve">Podle § 37 zákona č. 500/2004 Sb., správní řád, ve znění pozdějších předpisů, je možné žádost o přijetí k předškolnímu vzdělávání učinit písemně nebo ústně do protokolu anebo v elektronické podobě. Přihlášku je tedy možné doručit následujícími způsoby:  </w:t>
      </w:r>
    </w:p>
    <w:p w:rsidR="00EF0CBC" w:rsidRPr="00EF0CBC" w:rsidRDefault="00EF0CBC" w:rsidP="00EF0C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BC">
        <w:rPr>
          <w:rFonts w:ascii="Times New Roman" w:hAnsi="Times New Roman" w:cs="Times New Roman"/>
          <w:b/>
          <w:sz w:val="24"/>
          <w:szCs w:val="24"/>
        </w:rPr>
        <w:t>1. do datové schránky školy (</w:t>
      </w:r>
      <w:r w:rsidR="00C01FFE">
        <w:rPr>
          <w:rFonts w:ascii="Times New Roman" w:hAnsi="Times New Roman" w:cs="Times New Roman"/>
          <w:b/>
          <w:sz w:val="24"/>
          <w:szCs w:val="24"/>
        </w:rPr>
        <w:t>g2emhea</w:t>
      </w:r>
      <w:r w:rsidRPr="00EF0CBC">
        <w:rPr>
          <w:rFonts w:ascii="Times New Roman" w:hAnsi="Times New Roman" w:cs="Times New Roman"/>
          <w:b/>
          <w:sz w:val="24"/>
          <w:szCs w:val="24"/>
        </w:rPr>
        <w:t xml:space="preserve">),  </w:t>
      </w:r>
    </w:p>
    <w:p w:rsidR="00EF0CBC" w:rsidRPr="00EF0CBC" w:rsidRDefault="00EF0CBC" w:rsidP="00EF0C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BC">
        <w:rPr>
          <w:rFonts w:ascii="Times New Roman" w:hAnsi="Times New Roman" w:cs="Times New Roman"/>
          <w:b/>
          <w:sz w:val="24"/>
          <w:szCs w:val="24"/>
        </w:rPr>
        <w:t xml:space="preserve">2. e-mailem s uznávaným elektronickým podpisem (nelze jen poslat prostý email!),  </w:t>
      </w:r>
    </w:p>
    <w:p w:rsidR="00EF0CBC" w:rsidRPr="00EF0CBC" w:rsidRDefault="00EF0CBC" w:rsidP="00EF0C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BC">
        <w:rPr>
          <w:rFonts w:ascii="Times New Roman" w:hAnsi="Times New Roman" w:cs="Times New Roman"/>
          <w:b/>
          <w:sz w:val="24"/>
          <w:szCs w:val="24"/>
        </w:rPr>
        <w:t xml:space="preserve">3. poštou,  </w:t>
      </w:r>
    </w:p>
    <w:p w:rsidR="00EF0CBC" w:rsidRPr="00EF0CBC" w:rsidRDefault="00D50DC3" w:rsidP="00EF0C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F0CBC" w:rsidRPr="00EF0CBC">
        <w:rPr>
          <w:rFonts w:ascii="Times New Roman" w:hAnsi="Times New Roman" w:cs="Times New Roman"/>
          <w:b/>
          <w:sz w:val="24"/>
          <w:szCs w:val="24"/>
        </w:rPr>
        <w:t xml:space="preserve">. vhozením podepsané žádosti do schránky u vchodu do budovy.  </w:t>
      </w:r>
    </w:p>
    <w:p w:rsidR="00EF0CBC" w:rsidRDefault="00EF0CBC" w:rsidP="00EF0C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CBC">
        <w:rPr>
          <w:rFonts w:ascii="Times New Roman" w:hAnsi="Times New Roman" w:cs="Times New Roman"/>
          <w:sz w:val="24"/>
          <w:szCs w:val="24"/>
        </w:rPr>
        <w:t xml:space="preserve">Pokud by bylo podání učiněno pomocí jiných technických prostředků (např. e-mailem bez uznávaného elektronického podpisu, telefaxem apod.), je nutné jej do 5 dnů ze strany zákonného zástupce potvrdit jedním z výše uvedených způsobů.  </w:t>
      </w:r>
    </w:p>
    <w:p w:rsidR="00A3798F" w:rsidRDefault="00A3798F" w:rsidP="00EF0C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98F" w:rsidRP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9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Při podání žádosti o přijetí k předškolnímu vzdělávání uvede zákonný zástupce dle správního řádu náležitosti stanovené v § 34b odst. 2 školského zákona, kterými jsou:  </w:t>
      </w:r>
    </w:p>
    <w:p w:rsid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• jméno a příjmení žadatele (dítěte),  </w:t>
      </w:r>
    </w:p>
    <w:p w:rsid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• datum narození,  </w:t>
      </w:r>
    </w:p>
    <w:p w:rsid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• </w:t>
      </w:r>
      <w:r w:rsidRPr="00A63AE2">
        <w:rPr>
          <w:rFonts w:ascii="Times New Roman" w:hAnsi="Times New Roman" w:cs="Times New Roman"/>
          <w:b/>
          <w:sz w:val="24"/>
          <w:szCs w:val="24"/>
        </w:rPr>
        <w:t>místo trvalého pobytu</w:t>
      </w:r>
      <w:r w:rsidRPr="00A3798F">
        <w:rPr>
          <w:rFonts w:ascii="Times New Roman" w:hAnsi="Times New Roman" w:cs="Times New Roman"/>
          <w:sz w:val="24"/>
          <w:szCs w:val="24"/>
        </w:rPr>
        <w:t xml:space="preserve">, popřípadě jinou adresu pro doručování (podle § 19 odst. 3 správního řádu),  </w:t>
      </w:r>
    </w:p>
    <w:p w:rsid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• označení správního orgánu, jemuž je žádost určena (konkrétní mateřská škola),  </w:t>
      </w:r>
    </w:p>
    <w:p w:rsidR="00A3798F" w:rsidRP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• podpis osoby, která žádost podává (v tomto případě podpis zákonného zástupce, který dítě při podání žádosti zastupuje).  </w:t>
      </w:r>
    </w:p>
    <w:p w:rsidR="00A3798F" w:rsidRP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98F">
        <w:rPr>
          <w:rFonts w:ascii="Times New Roman" w:hAnsi="Times New Roman" w:cs="Times New Roman"/>
          <w:b/>
          <w:sz w:val="24"/>
          <w:szCs w:val="24"/>
        </w:rPr>
        <w:t xml:space="preserve">S ohledem na zastoupení dítěte jeho zákonným zástupcem či jinou osobou k tomu oprávněnou je zároveň podstatné zjišťovat:  </w:t>
      </w:r>
    </w:p>
    <w:p w:rsid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• jméno a příjmení tohoto zástupce,  </w:t>
      </w:r>
    </w:p>
    <w:p w:rsidR="00A3798F" w:rsidRP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• místo trvalého pobytu tohoto zástupce, popřípadě jinou adresu pro doručování.  </w:t>
      </w:r>
    </w:p>
    <w:p w:rsidR="00A3798F" w:rsidRP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Zastupuje-li dítě jiná osoba než jeho zákonný zástupce, je zároveň podstatné, aby doložila své oprávnění dítě zastupovat.  </w:t>
      </w:r>
    </w:p>
    <w:p w:rsidR="00A3798F" w:rsidRP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  Místo trvalého pobytu dítěte u spádových dětí ověří ředitel školy na obecním úřadě, který vede evidenci obyvatel.  </w:t>
      </w:r>
    </w:p>
    <w:p w:rsidR="00A3798F" w:rsidRPr="006E4059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 </w:t>
      </w:r>
      <w:r w:rsidRPr="00A3798F">
        <w:rPr>
          <w:rFonts w:ascii="Times New Roman" w:hAnsi="Times New Roman" w:cs="Times New Roman"/>
          <w:b/>
          <w:sz w:val="24"/>
          <w:szCs w:val="24"/>
        </w:rPr>
        <w:t xml:space="preserve">Doložení řádného očkování dítěte  </w:t>
      </w:r>
    </w:p>
    <w:p w:rsidR="00A70828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Podmínkou přijetí dítěte do MŠ je podle § 50 zákona o ochraně veřejného zdraví je splnění povinnosti podrobit se stanoveným pravidelným očkováním, nebo mít doklad, že je dítě proti nákaze imunní nebo se nemůže očkování podrobit pro trvalou kontraindikaci. </w:t>
      </w:r>
    </w:p>
    <w:p w:rsidR="00A3798F" w:rsidRP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798F">
        <w:rPr>
          <w:rFonts w:ascii="Times New Roman" w:hAnsi="Times New Roman" w:cs="Times New Roman"/>
          <w:sz w:val="24"/>
          <w:szCs w:val="24"/>
          <w:u w:val="single"/>
        </w:rPr>
        <w:t xml:space="preserve">Pro doložení této povinnosti zákonný zástupce: </w:t>
      </w:r>
    </w:p>
    <w:p w:rsidR="00A3798F" w:rsidRP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98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0828">
        <w:rPr>
          <w:rFonts w:ascii="Times New Roman" w:hAnsi="Times New Roman" w:cs="Times New Roman"/>
          <w:b/>
          <w:sz w:val="24"/>
          <w:szCs w:val="24"/>
        </w:rPr>
        <w:t>předloží potvrzení od dětského lékaře.</w:t>
      </w:r>
    </w:p>
    <w:p w:rsidR="00A70828" w:rsidRDefault="00A70828" w:rsidP="00A379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828" w:rsidRDefault="00A70828" w:rsidP="00A379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828" w:rsidRDefault="00A70828" w:rsidP="00A379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828" w:rsidRDefault="00A70828" w:rsidP="00A379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98F" w:rsidRPr="00FB10C8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Další informace </w:t>
      </w:r>
    </w:p>
    <w:p w:rsidR="00A3798F" w:rsidRPr="00A3798F" w:rsidRDefault="00FB10C8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</w:t>
      </w:r>
      <w:r w:rsidR="00A3798F" w:rsidRPr="00A3798F">
        <w:rPr>
          <w:rFonts w:ascii="Times New Roman" w:hAnsi="Times New Roman" w:cs="Times New Roman"/>
          <w:sz w:val="24"/>
          <w:szCs w:val="24"/>
        </w:rPr>
        <w:t xml:space="preserve">-li </w:t>
      </w:r>
      <w:r>
        <w:rPr>
          <w:rFonts w:ascii="Times New Roman" w:hAnsi="Times New Roman" w:cs="Times New Roman"/>
          <w:sz w:val="24"/>
          <w:szCs w:val="24"/>
        </w:rPr>
        <w:t xml:space="preserve">mít </w:t>
      </w:r>
      <w:r w:rsidR="00A3798F" w:rsidRPr="00A3798F">
        <w:rPr>
          <w:rFonts w:ascii="Times New Roman" w:hAnsi="Times New Roman" w:cs="Times New Roman"/>
          <w:sz w:val="24"/>
          <w:szCs w:val="24"/>
        </w:rPr>
        <w:t xml:space="preserve">ředitel školy pochybnosti o pravosti doložených dokladů, může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="00A3798F" w:rsidRPr="00A3798F">
        <w:rPr>
          <w:rFonts w:ascii="Times New Roman" w:hAnsi="Times New Roman" w:cs="Times New Roman"/>
          <w:sz w:val="24"/>
          <w:szCs w:val="24"/>
        </w:rPr>
        <w:t xml:space="preserve">vyžádat po zákonných zástupcích jejich originál nebo ověřenou kopii. </w:t>
      </w:r>
    </w:p>
    <w:p w:rsidR="00A3798F" w:rsidRP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Povinnost plnit předškolního vzdělávání mají děti, které dosáhly do 31. 8. pěti let. </w:t>
      </w:r>
    </w:p>
    <w:p w:rsidR="00A3798F" w:rsidRP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8F">
        <w:rPr>
          <w:rFonts w:ascii="Times New Roman" w:hAnsi="Times New Roman" w:cs="Times New Roman"/>
          <w:sz w:val="24"/>
          <w:szCs w:val="24"/>
        </w:rPr>
        <w:t xml:space="preserve">Zákonný zástupce může místo povinného předškolního vzdělávání v MŠ zvolit individuální vzdělávání. Dítě pak vzdělává doma sám, vzdělávat ho může i jiná osoba, nebo navštěvuje jiné zařízení, než je mateřská škola. Zákonný zástupce musí nicméně i tak přihlásit dítě k zápisu k předškolnímu vzdělávání. Žádost o individuální vzdělávání dítěte předá řediteli školy zároveň s přihláškou k zápisu nebo nejpozději 3 měsíce před počátkem školního roku.  </w:t>
      </w:r>
    </w:p>
    <w:p w:rsidR="00A3798F" w:rsidRPr="00A3798F" w:rsidRDefault="00A3798F" w:rsidP="00A37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BC" w:rsidRPr="00EF0CBC" w:rsidRDefault="00EF0CBC" w:rsidP="00EF0C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BC" w:rsidRDefault="00EF0CBC" w:rsidP="00EF0CBC"/>
    <w:p w:rsidR="006E4059" w:rsidRPr="006E4059" w:rsidRDefault="006E4059" w:rsidP="00EF0CB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6E4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059">
        <w:rPr>
          <w:rFonts w:ascii="Times New Roman" w:hAnsi="Times New Roman" w:cs="Times New Roman"/>
          <w:sz w:val="24"/>
          <w:szCs w:val="24"/>
        </w:rPr>
        <w:tab/>
        <w:t>Mgr. Milena Mikysková, ředitelka školy</w:t>
      </w:r>
    </w:p>
    <w:sectPr w:rsidR="006E4059" w:rsidRPr="006E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6A4"/>
    <w:multiLevelType w:val="hybridMultilevel"/>
    <w:tmpl w:val="9156F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218"/>
    <w:multiLevelType w:val="hybridMultilevel"/>
    <w:tmpl w:val="B1326240"/>
    <w:lvl w:ilvl="0" w:tplc="B06827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BC"/>
    <w:rsid w:val="006B4966"/>
    <w:rsid w:val="006E4059"/>
    <w:rsid w:val="0098241D"/>
    <w:rsid w:val="00A3798F"/>
    <w:rsid w:val="00A63AE2"/>
    <w:rsid w:val="00A70828"/>
    <w:rsid w:val="00B73A1F"/>
    <w:rsid w:val="00B85CD3"/>
    <w:rsid w:val="00C01FFE"/>
    <w:rsid w:val="00D50DC3"/>
    <w:rsid w:val="00EF0CBC"/>
    <w:rsid w:val="00FB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907E"/>
  <w15:chartTrackingRefBased/>
  <w15:docId w15:val="{DB192264-5173-4624-9FC8-6A0F146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0C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42072</dc:creator>
  <cp:keywords/>
  <dc:description/>
  <cp:lastModifiedBy>42072</cp:lastModifiedBy>
  <cp:revision>4</cp:revision>
  <cp:lastPrinted>2021-03-29T09:49:00Z</cp:lastPrinted>
  <dcterms:created xsi:type="dcterms:W3CDTF">2022-02-03T12:46:00Z</dcterms:created>
  <dcterms:modified xsi:type="dcterms:W3CDTF">2022-02-03T12:52:00Z</dcterms:modified>
</cp:coreProperties>
</file>